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9E" w:rsidRDefault="006C37E9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772760</wp:posOffset>
            </wp:positionH>
            <wp:positionV relativeFrom="paragraph">
              <wp:posOffset>192907</wp:posOffset>
            </wp:positionV>
            <wp:extent cx="2509361" cy="4348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361" cy="43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Factura</w:t>
      </w:r>
      <w:r>
        <w:rPr>
          <w:spacing w:val="49"/>
          <w:w w:val="85"/>
        </w:rPr>
        <w:t xml:space="preserve"> </w:t>
      </w:r>
      <w:r w:rsidR="0080454C" w:rsidRPr="0080454C">
        <w:rPr>
          <w:w w:val="85"/>
        </w:rPr>
        <w:t>U-0003</w:t>
      </w:r>
      <w:r w:rsidR="0080454C">
        <w:rPr>
          <w:w w:val="85"/>
        </w:rPr>
        <w:t>2</w:t>
      </w:r>
      <w:r w:rsidR="0080454C" w:rsidRPr="0080454C">
        <w:rPr>
          <w:w w:val="85"/>
        </w:rPr>
        <w:t>P</w:t>
      </w:r>
    </w:p>
    <w:p w:rsidR="0049319E" w:rsidRDefault="006C37E9">
      <w:pPr>
        <w:pStyle w:val="Textoindependiente"/>
        <w:spacing w:before="23"/>
        <w:ind w:right="115"/>
        <w:jc w:val="right"/>
      </w:pPr>
      <w:r>
        <w:rPr>
          <w:w w:val="85"/>
        </w:rPr>
        <w:t>Fecha</w:t>
      </w:r>
      <w:r>
        <w:rPr>
          <w:spacing w:val="11"/>
          <w:w w:val="85"/>
        </w:rPr>
        <w:t xml:space="preserve"> </w:t>
      </w:r>
      <w:r>
        <w:rPr>
          <w:w w:val="85"/>
        </w:rPr>
        <w:t>11/0</w:t>
      </w:r>
      <w:r w:rsidR="0080454C">
        <w:rPr>
          <w:w w:val="85"/>
        </w:rPr>
        <w:t>5</w:t>
      </w:r>
      <w:r>
        <w:rPr>
          <w:w w:val="85"/>
        </w:rPr>
        <w:t>/2021</w:t>
      </w:r>
    </w:p>
    <w:p w:rsidR="0049319E" w:rsidRDefault="006C37E9">
      <w:pPr>
        <w:pStyle w:val="Textoindependiente"/>
        <w:spacing w:before="47"/>
        <w:ind w:right="111"/>
        <w:jc w:val="right"/>
      </w:pPr>
      <w:r>
        <w:rPr>
          <w:w w:val="75"/>
        </w:rPr>
        <w:t>Hoja</w:t>
      </w:r>
      <w:r>
        <w:rPr>
          <w:spacing w:val="16"/>
          <w:w w:val="75"/>
        </w:rPr>
        <w:t xml:space="preserve"> </w:t>
      </w:r>
      <w:r>
        <w:rPr>
          <w:w w:val="75"/>
        </w:rPr>
        <w:t>1/1</w:t>
      </w: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rPr>
          <w:sz w:val="20"/>
        </w:rPr>
        <w:sectPr w:rsidR="0049319E">
          <w:type w:val="continuous"/>
          <w:pgSz w:w="11910" w:h="16840"/>
          <w:pgMar w:top="1160" w:right="1020" w:bottom="280" w:left="1020" w:header="720" w:footer="720" w:gutter="0"/>
          <w:cols w:space="720"/>
        </w:sectPr>
      </w:pPr>
    </w:p>
    <w:p w:rsidR="0049319E" w:rsidRDefault="006C37E9" w:rsidP="00C302AF">
      <w:pPr>
        <w:spacing w:before="243" w:line="319" w:lineRule="auto"/>
        <w:ind w:left="125"/>
        <w:rPr>
          <w:sz w:val="29"/>
        </w:rPr>
      </w:pPr>
      <w:r>
        <w:rPr>
          <w:w w:val="85"/>
          <w:sz w:val="29"/>
        </w:rPr>
        <w:lastRenderedPageBreak/>
        <w:t>REDCLAIMER</w:t>
      </w:r>
      <w:r>
        <w:rPr>
          <w:spacing w:val="32"/>
          <w:w w:val="85"/>
          <w:sz w:val="29"/>
        </w:rPr>
        <w:t xml:space="preserve"> </w:t>
      </w:r>
      <w:r>
        <w:rPr>
          <w:w w:val="85"/>
          <w:sz w:val="29"/>
        </w:rPr>
        <w:t>LEGALTECH</w:t>
      </w:r>
      <w:r>
        <w:rPr>
          <w:spacing w:val="33"/>
          <w:w w:val="85"/>
          <w:sz w:val="29"/>
        </w:rPr>
        <w:t xml:space="preserve"> </w:t>
      </w:r>
      <w:r>
        <w:rPr>
          <w:w w:val="85"/>
          <w:sz w:val="29"/>
        </w:rPr>
        <w:t>SL</w:t>
      </w:r>
      <w:r>
        <w:rPr>
          <w:spacing w:val="-74"/>
          <w:w w:val="85"/>
          <w:sz w:val="29"/>
        </w:rPr>
        <w:t xml:space="preserve"> </w:t>
      </w:r>
      <w:r>
        <w:rPr>
          <w:sz w:val="29"/>
        </w:rPr>
        <w:t>B56121148</w:t>
      </w:r>
    </w:p>
    <w:p w:rsidR="0049319E" w:rsidRDefault="006C37E9">
      <w:pPr>
        <w:spacing w:before="116" w:line="278" w:lineRule="auto"/>
        <w:ind w:left="125"/>
        <w:rPr>
          <w:w w:val="80"/>
          <w:sz w:val="29"/>
        </w:rPr>
      </w:pPr>
      <w:r>
        <w:rPr>
          <w:w w:val="85"/>
          <w:sz w:val="29"/>
        </w:rPr>
        <w:t>AVDA.</w:t>
      </w:r>
      <w:r>
        <w:rPr>
          <w:spacing w:val="-15"/>
          <w:w w:val="85"/>
          <w:sz w:val="29"/>
        </w:rPr>
        <w:t xml:space="preserve"> </w:t>
      </w:r>
      <w:r>
        <w:rPr>
          <w:w w:val="85"/>
          <w:sz w:val="29"/>
        </w:rPr>
        <w:t>DE</w:t>
      </w:r>
      <w:r>
        <w:rPr>
          <w:spacing w:val="-14"/>
          <w:w w:val="85"/>
          <w:sz w:val="29"/>
        </w:rPr>
        <w:t xml:space="preserve"> </w:t>
      </w:r>
      <w:r>
        <w:rPr>
          <w:w w:val="85"/>
          <w:sz w:val="29"/>
        </w:rPr>
        <w:t>GRAN</w:t>
      </w:r>
      <w:r>
        <w:rPr>
          <w:spacing w:val="-15"/>
          <w:w w:val="85"/>
          <w:sz w:val="29"/>
        </w:rPr>
        <w:t xml:space="preserve"> </w:t>
      </w:r>
      <w:r>
        <w:rPr>
          <w:w w:val="85"/>
          <w:sz w:val="29"/>
        </w:rPr>
        <w:t>CAPITÁN</w:t>
      </w:r>
      <w:r>
        <w:rPr>
          <w:spacing w:val="-14"/>
          <w:w w:val="85"/>
          <w:sz w:val="29"/>
        </w:rPr>
        <w:t xml:space="preserve"> </w:t>
      </w:r>
      <w:r>
        <w:rPr>
          <w:w w:val="85"/>
          <w:sz w:val="29"/>
        </w:rPr>
        <w:t>46,</w:t>
      </w:r>
      <w:r>
        <w:rPr>
          <w:spacing w:val="-14"/>
          <w:w w:val="85"/>
          <w:sz w:val="29"/>
        </w:rPr>
        <w:t xml:space="preserve"> </w:t>
      </w:r>
      <w:r>
        <w:rPr>
          <w:w w:val="85"/>
          <w:sz w:val="29"/>
        </w:rPr>
        <w:t>PLANTA</w:t>
      </w:r>
      <w:r>
        <w:rPr>
          <w:spacing w:val="-15"/>
          <w:w w:val="85"/>
          <w:sz w:val="29"/>
        </w:rPr>
        <w:t xml:space="preserve"> </w:t>
      </w:r>
      <w:r>
        <w:rPr>
          <w:w w:val="85"/>
          <w:sz w:val="29"/>
        </w:rPr>
        <w:t>1,</w:t>
      </w:r>
      <w:r>
        <w:rPr>
          <w:spacing w:val="-74"/>
          <w:w w:val="85"/>
          <w:sz w:val="29"/>
        </w:rPr>
        <w:t xml:space="preserve"> </w:t>
      </w:r>
      <w:r>
        <w:rPr>
          <w:w w:val="80"/>
          <w:sz w:val="29"/>
        </w:rPr>
        <w:t>OFICINA</w:t>
      </w:r>
      <w:r>
        <w:rPr>
          <w:spacing w:val="-15"/>
          <w:w w:val="80"/>
          <w:sz w:val="29"/>
        </w:rPr>
        <w:t xml:space="preserve"> </w:t>
      </w:r>
      <w:r>
        <w:rPr>
          <w:w w:val="80"/>
          <w:sz w:val="29"/>
        </w:rPr>
        <w:t>5</w:t>
      </w:r>
    </w:p>
    <w:p w:rsidR="00C302AF" w:rsidRDefault="00C302AF">
      <w:pPr>
        <w:spacing w:before="116" w:line="278" w:lineRule="auto"/>
        <w:ind w:left="125"/>
        <w:rPr>
          <w:sz w:val="29"/>
        </w:rPr>
      </w:pPr>
      <w:r>
        <w:rPr>
          <w:w w:val="80"/>
          <w:sz w:val="29"/>
        </w:rPr>
        <w:t>14006</w:t>
      </w:r>
    </w:p>
    <w:p w:rsidR="0049319E" w:rsidRDefault="006C37E9">
      <w:pPr>
        <w:spacing w:before="61" w:line="319" w:lineRule="auto"/>
        <w:ind w:left="125" w:right="891"/>
        <w:rPr>
          <w:sz w:val="29"/>
        </w:rPr>
      </w:pPr>
      <w:r>
        <w:rPr>
          <w:w w:val="85"/>
          <w:sz w:val="29"/>
        </w:rPr>
        <w:t>Córdoba (España)</w:t>
      </w:r>
      <w:r>
        <w:rPr>
          <w:spacing w:val="1"/>
          <w:w w:val="85"/>
          <w:sz w:val="29"/>
        </w:rPr>
        <w:t xml:space="preserve"> </w:t>
      </w:r>
    </w:p>
    <w:p w:rsidR="0049319E" w:rsidRDefault="006C37E9">
      <w:pPr>
        <w:pStyle w:val="Textoindependiente"/>
        <w:rPr>
          <w:sz w:val="42"/>
        </w:rPr>
      </w:pPr>
      <w:r>
        <w:br w:type="column"/>
      </w:r>
    </w:p>
    <w:p w:rsidR="0049319E" w:rsidRPr="006A2A1E" w:rsidRDefault="006C37E9">
      <w:pPr>
        <w:spacing w:before="282"/>
        <w:ind w:left="304"/>
        <w:rPr>
          <w:sz w:val="28"/>
        </w:rPr>
      </w:pPr>
      <w:r w:rsidRPr="006A2A1E">
        <w:rPr>
          <w:b/>
          <w:w w:val="85"/>
          <w:sz w:val="24"/>
        </w:rPr>
        <w:t>Cliente:</w:t>
      </w:r>
      <w:r w:rsidRPr="006A2A1E">
        <w:rPr>
          <w:spacing w:val="1"/>
          <w:w w:val="85"/>
          <w:sz w:val="18"/>
        </w:rPr>
        <w:t xml:space="preserve"> </w:t>
      </w:r>
      <w:r w:rsidR="0080454C" w:rsidRPr="006A2A1E">
        <w:rPr>
          <w:w w:val="85"/>
          <w:sz w:val="28"/>
        </w:rPr>
        <w:t>SERVITASA DE MAQUINARIA SL</w:t>
      </w:r>
    </w:p>
    <w:p w:rsidR="0080454C" w:rsidRPr="005F690F" w:rsidRDefault="0080454C" w:rsidP="0080454C">
      <w:pPr>
        <w:pStyle w:val="Textoindependiente"/>
        <w:spacing w:before="107"/>
        <w:ind w:right="134"/>
        <w:jc w:val="right"/>
        <w:rPr>
          <w:w w:val="90"/>
        </w:rPr>
      </w:pPr>
      <w:r w:rsidRPr="005F690F">
        <w:rPr>
          <w:w w:val="90"/>
        </w:rPr>
        <w:t>B-06664379,</w:t>
      </w:r>
    </w:p>
    <w:p w:rsidR="005F690F" w:rsidRPr="005F690F" w:rsidRDefault="00C302AF" w:rsidP="005F690F">
      <w:pPr>
        <w:pStyle w:val="Textoindependiente"/>
        <w:spacing w:before="120"/>
        <w:ind w:right="134"/>
        <w:jc w:val="right"/>
        <w:rPr>
          <w:w w:val="85"/>
        </w:rPr>
      </w:pPr>
      <w:r>
        <w:rPr>
          <w:w w:val="85"/>
        </w:rPr>
        <w:t>CTRA</w:t>
      </w:r>
      <w:r w:rsidR="005F690F" w:rsidRPr="005F690F">
        <w:rPr>
          <w:w w:val="90"/>
        </w:rPr>
        <w:t xml:space="preserve"> </w:t>
      </w:r>
      <w:r w:rsidR="0080454C" w:rsidRPr="005F690F">
        <w:rPr>
          <w:w w:val="85"/>
        </w:rPr>
        <w:t xml:space="preserve">EX209 KM 0,600, </w:t>
      </w:r>
    </w:p>
    <w:p w:rsidR="005F690F" w:rsidRPr="005F690F" w:rsidRDefault="0080454C" w:rsidP="005F690F">
      <w:pPr>
        <w:pStyle w:val="Textoindependiente"/>
        <w:spacing w:before="120"/>
        <w:ind w:right="134"/>
        <w:jc w:val="right"/>
        <w:rPr>
          <w:w w:val="85"/>
        </w:rPr>
      </w:pPr>
      <w:r w:rsidRPr="005F690F">
        <w:rPr>
          <w:w w:val="85"/>
        </w:rPr>
        <w:t xml:space="preserve">06480 </w:t>
      </w:r>
    </w:p>
    <w:p w:rsidR="0049319E" w:rsidRPr="005F690F" w:rsidRDefault="0080454C" w:rsidP="005F690F">
      <w:pPr>
        <w:pStyle w:val="Textoindependiente"/>
        <w:spacing w:before="120"/>
        <w:ind w:right="134"/>
        <w:jc w:val="right"/>
        <w:rPr>
          <w:w w:val="90"/>
        </w:rPr>
      </w:pPr>
      <w:r w:rsidRPr="005F690F">
        <w:rPr>
          <w:w w:val="85"/>
        </w:rPr>
        <w:t>Montijo, Badajoz</w:t>
      </w:r>
      <w:r w:rsidR="006C37E9" w:rsidRPr="005F690F">
        <w:rPr>
          <w:spacing w:val="8"/>
          <w:w w:val="85"/>
        </w:rPr>
        <w:t xml:space="preserve"> </w:t>
      </w:r>
      <w:r w:rsidR="006C37E9" w:rsidRPr="005F690F">
        <w:rPr>
          <w:w w:val="85"/>
        </w:rPr>
        <w:t>(España)</w:t>
      </w:r>
    </w:p>
    <w:p w:rsidR="0049319E" w:rsidRDefault="0049319E">
      <w:pPr>
        <w:spacing w:line="336" w:lineRule="auto"/>
        <w:jc w:val="right"/>
        <w:sectPr w:rsidR="0049319E">
          <w:type w:val="continuous"/>
          <w:pgSz w:w="11910" w:h="16840"/>
          <w:pgMar w:top="1160" w:right="1020" w:bottom="280" w:left="1020" w:header="720" w:footer="720" w:gutter="0"/>
          <w:cols w:num="2" w:space="720" w:equalWidth="0">
            <w:col w:w="4576" w:space="2499"/>
            <w:col w:w="2795"/>
          </w:cols>
        </w:sectPr>
      </w:pP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spacing w:before="10"/>
        <w:rPr>
          <w:sz w:val="15"/>
        </w:rPr>
      </w:pPr>
    </w:p>
    <w:p w:rsidR="0049319E" w:rsidRDefault="0049319E">
      <w:pPr>
        <w:pStyle w:val="Textoindependiente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82.25pt;height:29.15pt;mso-position-horizontal-relative:char;mso-position-vertical-relative:line" fillcolor="#ddd" stroked="f">
            <v:textbox inset="0,0,0,0">
              <w:txbxContent>
                <w:p w:rsidR="0049319E" w:rsidRDefault="006C37E9">
                  <w:pPr>
                    <w:pStyle w:val="Textoindependiente"/>
                    <w:tabs>
                      <w:tab w:val="left" w:pos="3636"/>
                      <w:tab w:val="left" w:pos="4638"/>
                      <w:tab w:val="left" w:pos="5681"/>
                      <w:tab w:val="left" w:pos="7388"/>
                      <w:tab w:val="left" w:pos="8754"/>
                    </w:tabs>
                    <w:spacing w:before="165"/>
                    <w:ind w:left="135"/>
                  </w:pPr>
                  <w:r>
                    <w:t>Producto/Servicio</w:t>
                  </w:r>
                  <w:r>
                    <w:tab/>
                  </w:r>
                  <w:proofErr w:type="spellStart"/>
                  <w:r>
                    <w:t>Cant</w:t>
                  </w:r>
                  <w:proofErr w:type="spellEnd"/>
                  <w:r>
                    <w:t>.</w:t>
                  </w:r>
                  <w:r>
                    <w:tab/>
                    <w:t>Uds.</w:t>
                  </w:r>
                  <w:r>
                    <w:tab/>
                  </w:r>
                  <w:r>
                    <w:rPr>
                      <w:w w:val="90"/>
                    </w:rPr>
                    <w:t>Precio</w:t>
                  </w:r>
                  <w:r>
                    <w:rPr>
                      <w:spacing w:val="-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w w:val="90"/>
                    </w:rPr>
                    <w:t>ud.</w:t>
                  </w:r>
                  <w:proofErr w:type="spellEnd"/>
                  <w:r>
                    <w:rPr>
                      <w:spacing w:val="-15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(€)</w:t>
                  </w:r>
                  <w:r>
                    <w:rPr>
                      <w:w w:val="90"/>
                    </w:rPr>
                    <w:tab/>
                  </w:r>
                  <w:r>
                    <w:rPr>
                      <w:w w:val="75"/>
                    </w:rPr>
                    <w:t>IVA</w:t>
                  </w:r>
                  <w:r>
                    <w:rPr>
                      <w:spacing w:val="9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(%)</w:t>
                  </w:r>
                  <w:r>
                    <w:rPr>
                      <w:w w:val="75"/>
                    </w:rPr>
                    <w:tab/>
                  </w:r>
                  <w:r>
                    <w:rPr>
                      <w:w w:val="90"/>
                    </w:rPr>
                    <w:t>Total</w:t>
                  </w:r>
                  <w:r>
                    <w:rPr>
                      <w:spacing w:val="-1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(€)</w:t>
                  </w:r>
                </w:p>
              </w:txbxContent>
            </v:textbox>
            <w10:wrap type="none"/>
            <w10:anchorlock/>
          </v:shape>
        </w:pict>
      </w:r>
    </w:p>
    <w:p w:rsidR="0049319E" w:rsidRDefault="0049319E">
      <w:pPr>
        <w:pStyle w:val="Textoindependiente"/>
        <w:spacing w:before="9"/>
        <w:rPr>
          <w:sz w:val="5"/>
        </w:rPr>
      </w:pPr>
    </w:p>
    <w:p w:rsidR="0049319E" w:rsidRDefault="0049319E">
      <w:pPr>
        <w:rPr>
          <w:sz w:val="5"/>
        </w:rPr>
        <w:sectPr w:rsidR="0049319E">
          <w:type w:val="continuous"/>
          <w:pgSz w:w="11910" w:h="16840"/>
          <w:pgMar w:top="1160" w:right="1020" w:bottom="280" w:left="1020" w:header="720" w:footer="720" w:gutter="0"/>
          <w:cols w:space="720"/>
        </w:sectPr>
      </w:pPr>
    </w:p>
    <w:p w:rsidR="0049319E" w:rsidRDefault="006A2A1E">
      <w:pPr>
        <w:pStyle w:val="Textoindependiente"/>
        <w:spacing w:before="78" w:line="283" w:lineRule="auto"/>
        <w:ind w:left="245" w:right="37"/>
      </w:pPr>
      <w:r>
        <w:rPr>
          <w:w w:val="90"/>
        </w:rPr>
        <w:lastRenderedPageBreak/>
        <w:t>Presentación Demanda de Monitorio</w:t>
      </w:r>
    </w:p>
    <w:p w:rsidR="0049319E" w:rsidRDefault="006C37E9">
      <w:pPr>
        <w:pStyle w:val="Textoindependiente"/>
        <w:tabs>
          <w:tab w:val="left" w:pos="2474"/>
          <w:tab w:val="left" w:pos="3907"/>
          <w:tab w:val="left" w:pos="5505"/>
        </w:tabs>
        <w:spacing w:before="235"/>
        <w:ind w:left="245"/>
      </w:pPr>
      <w:r>
        <w:br w:type="column"/>
      </w:r>
      <w:r>
        <w:rPr>
          <w:w w:val="80"/>
        </w:rPr>
        <w:lastRenderedPageBreak/>
        <w:t>1</w:t>
      </w:r>
      <w:r>
        <w:rPr>
          <w:w w:val="80"/>
        </w:rPr>
        <w:tab/>
      </w:r>
      <w:r w:rsidR="0080454C" w:rsidRPr="0080454C">
        <w:rPr>
          <w:w w:val="80"/>
        </w:rPr>
        <w:t>37,19</w:t>
      </w:r>
      <w:r>
        <w:rPr>
          <w:w w:val="80"/>
        </w:rPr>
        <w:tab/>
        <w:t>21,00</w:t>
      </w:r>
      <w:r>
        <w:rPr>
          <w:w w:val="80"/>
        </w:rPr>
        <w:tab/>
      </w:r>
      <w:r w:rsidR="0080454C" w:rsidRPr="0080454C">
        <w:rPr>
          <w:w w:val="80"/>
        </w:rPr>
        <w:t>37,19</w:t>
      </w:r>
    </w:p>
    <w:p w:rsidR="0049319E" w:rsidRDefault="0049319E">
      <w:pPr>
        <w:sectPr w:rsidR="0049319E">
          <w:type w:val="continuous"/>
          <w:pgSz w:w="11910" w:h="16840"/>
          <w:pgMar w:top="1160" w:right="1020" w:bottom="280" w:left="1020" w:header="720" w:footer="720" w:gutter="0"/>
          <w:cols w:num="2" w:space="720" w:equalWidth="0">
            <w:col w:w="2918" w:space="777"/>
            <w:col w:w="6175"/>
          </w:cols>
        </w:sectPr>
      </w:pPr>
    </w:p>
    <w:p w:rsidR="0049319E" w:rsidRDefault="0049319E">
      <w:pPr>
        <w:pStyle w:val="Textoindependiente"/>
        <w:spacing w:before="4"/>
        <w:rPr>
          <w:sz w:val="7"/>
        </w:rPr>
      </w:pPr>
    </w:p>
    <w:p w:rsidR="0049319E" w:rsidRDefault="0049319E">
      <w:pPr>
        <w:pStyle w:val="Textoindependiente"/>
        <w:spacing w:line="30" w:lineRule="exact"/>
        <w:ind w:left="9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82.25pt;height:1.5pt;mso-position-horizontal-relative:char;mso-position-vertical-relative:line" coordsize="9645,30">
            <v:shape id="_x0000_s1029" style="position:absolute;top:15;width:9645;height:2" coordorigin=",15" coordsize="9645,0" o:spt="100" adj="0,,0" path="m,15r3376,m3376,15r964,m4340,15r965,m5305,15r1929,m7234,15r964,m8198,15r1447,e" filled="f" strokecolor="#ccc" strokeweight="1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4955" w:type="dxa"/>
        <w:tblLayout w:type="fixed"/>
        <w:tblLook w:val="01E0"/>
      </w:tblPr>
      <w:tblGrid>
        <w:gridCol w:w="3629"/>
        <w:gridCol w:w="1164"/>
      </w:tblGrid>
      <w:tr w:rsidR="0049319E">
        <w:trPr>
          <w:trHeight w:val="382"/>
        </w:trPr>
        <w:tc>
          <w:tcPr>
            <w:tcW w:w="3629" w:type="dxa"/>
            <w:tcBorders>
              <w:bottom w:val="single" w:sz="12" w:space="0" w:color="CCCCCC"/>
            </w:tcBorders>
          </w:tcPr>
          <w:p w:rsidR="0049319E" w:rsidRDefault="006C37E9">
            <w:pPr>
              <w:pStyle w:val="TableParagraph"/>
              <w:ind w:right="516"/>
            </w:pPr>
            <w:r>
              <w:rPr>
                <w:w w:val="85"/>
              </w:rPr>
              <w:t>BASE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TOTAL</w:t>
            </w:r>
          </w:p>
        </w:tc>
        <w:tc>
          <w:tcPr>
            <w:tcW w:w="1164" w:type="dxa"/>
            <w:tcBorders>
              <w:bottom w:val="single" w:sz="12" w:space="0" w:color="CCCCCC"/>
            </w:tcBorders>
          </w:tcPr>
          <w:p w:rsidR="0049319E" w:rsidRDefault="0080454C">
            <w:pPr>
              <w:pStyle w:val="TableParagraph"/>
            </w:pPr>
            <w:r w:rsidRPr="0080454C">
              <w:rPr>
                <w:w w:val="95"/>
              </w:rPr>
              <w:t>37,19</w:t>
            </w:r>
            <w:r w:rsidR="006C37E9">
              <w:rPr>
                <w:w w:val="95"/>
              </w:rPr>
              <w:t>€</w:t>
            </w:r>
          </w:p>
        </w:tc>
      </w:tr>
      <w:tr w:rsidR="0049319E">
        <w:trPr>
          <w:trHeight w:val="483"/>
        </w:trPr>
        <w:tc>
          <w:tcPr>
            <w:tcW w:w="3629" w:type="dxa"/>
            <w:tcBorders>
              <w:top w:val="single" w:sz="12" w:space="0" w:color="CCCCCC"/>
            </w:tcBorders>
          </w:tcPr>
          <w:p w:rsidR="0049319E" w:rsidRDefault="006C37E9">
            <w:pPr>
              <w:pStyle w:val="TableParagraph"/>
              <w:spacing w:before="105"/>
              <w:ind w:right="516"/>
            </w:pPr>
            <w:r>
              <w:rPr>
                <w:w w:val="80"/>
              </w:rPr>
              <w:t>Base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21,0%</w:t>
            </w:r>
          </w:p>
        </w:tc>
        <w:tc>
          <w:tcPr>
            <w:tcW w:w="1164" w:type="dxa"/>
            <w:tcBorders>
              <w:top w:val="single" w:sz="12" w:space="0" w:color="CCCCCC"/>
            </w:tcBorders>
          </w:tcPr>
          <w:p w:rsidR="0049319E" w:rsidRDefault="0080454C">
            <w:pPr>
              <w:pStyle w:val="TableParagraph"/>
              <w:spacing w:before="105"/>
            </w:pPr>
            <w:r w:rsidRPr="0080454C">
              <w:rPr>
                <w:w w:val="95"/>
              </w:rPr>
              <w:t>37,19</w:t>
            </w:r>
            <w:r w:rsidR="006C37E9">
              <w:rPr>
                <w:w w:val="95"/>
              </w:rPr>
              <w:t>€</w:t>
            </w:r>
          </w:p>
        </w:tc>
      </w:tr>
      <w:tr w:rsidR="0049319E">
        <w:trPr>
          <w:trHeight w:val="472"/>
        </w:trPr>
        <w:tc>
          <w:tcPr>
            <w:tcW w:w="3629" w:type="dxa"/>
            <w:tcBorders>
              <w:bottom w:val="single" w:sz="12" w:space="0" w:color="CCCCCC"/>
            </w:tcBorders>
          </w:tcPr>
          <w:p w:rsidR="0049319E" w:rsidRDefault="006C37E9">
            <w:pPr>
              <w:pStyle w:val="TableParagraph"/>
              <w:spacing w:before="114"/>
              <w:ind w:right="515"/>
            </w:pPr>
            <w:r>
              <w:rPr>
                <w:w w:val="80"/>
              </w:rPr>
              <w:t>IVA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w w:val="80"/>
              </w:rPr>
              <w:t>21,0%</w:t>
            </w:r>
          </w:p>
        </w:tc>
        <w:tc>
          <w:tcPr>
            <w:tcW w:w="1164" w:type="dxa"/>
            <w:tcBorders>
              <w:bottom w:val="single" w:sz="12" w:space="0" w:color="CCCCCC"/>
            </w:tcBorders>
          </w:tcPr>
          <w:p w:rsidR="0049319E" w:rsidRDefault="0080454C">
            <w:pPr>
              <w:pStyle w:val="TableParagraph"/>
              <w:spacing w:before="114"/>
            </w:pPr>
            <w:r w:rsidRPr="0080454C">
              <w:t>7,81</w:t>
            </w:r>
            <w:r w:rsidR="006C37E9">
              <w:t>€</w:t>
            </w:r>
          </w:p>
        </w:tc>
      </w:tr>
      <w:tr w:rsidR="0049319E">
        <w:trPr>
          <w:trHeight w:val="393"/>
        </w:trPr>
        <w:tc>
          <w:tcPr>
            <w:tcW w:w="3629" w:type="dxa"/>
            <w:tcBorders>
              <w:top w:val="single" w:sz="12" w:space="0" w:color="CCCCCC"/>
            </w:tcBorders>
          </w:tcPr>
          <w:p w:rsidR="0049319E" w:rsidRDefault="006C37E9">
            <w:pPr>
              <w:pStyle w:val="TableParagraph"/>
              <w:spacing w:before="120" w:line="253" w:lineRule="exact"/>
              <w:ind w:right="514"/>
            </w:pPr>
            <w:r>
              <w:t>TOTAL</w:t>
            </w:r>
          </w:p>
        </w:tc>
        <w:tc>
          <w:tcPr>
            <w:tcW w:w="1164" w:type="dxa"/>
            <w:tcBorders>
              <w:top w:val="single" w:sz="12" w:space="0" w:color="CCCCCC"/>
            </w:tcBorders>
          </w:tcPr>
          <w:p w:rsidR="0049319E" w:rsidRDefault="0080454C">
            <w:pPr>
              <w:pStyle w:val="TableParagraph"/>
              <w:spacing w:before="120" w:line="253" w:lineRule="exact"/>
              <w:ind w:right="1"/>
            </w:pPr>
            <w:r>
              <w:t>45</w:t>
            </w:r>
            <w:r w:rsidR="006C37E9">
              <w:t>,00€</w:t>
            </w:r>
          </w:p>
        </w:tc>
      </w:tr>
    </w:tbl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spacing w:before="5"/>
        <w:rPr>
          <w:sz w:val="23"/>
        </w:rPr>
      </w:pPr>
      <w:r w:rsidRPr="0049319E">
        <w:pict>
          <v:shape id="_x0000_s1027" type="#_x0000_t202" style="position:absolute;margin-left:56.5pt;margin-top:15.35pt;width:482.25pt;height:29.15pt;z-index:-15727616;mso-wrap-distance-left:0;mso-wrap-distance-right:0;mso-position-horizontal-relative:page" fillcolor="#ddd" stroked="f">
            <v:textbox inset="0,0,0,0">
              <w:txbxContent>
                <w:p w:rsidR="0049319E" w:rsidRDefault="006C37E9">
                  <w:pPr>
                    <w:pStyle w:val="Textoindependiente"/>
                    <w:spacing w:before="165"/>
                    <w:ind w:left="135"/>
                  </w:pPr>
                  <w:r>
                    <w:t>Vencimientos</w:t>
                  </w:r>
                </w:p>
              </w:txbxContent>
            </v:textbox>
            <w10:wrap type="topAndBottom" anchorx="page"/>
          </v:shape>
        </w:pict>
      </w:r>
    </w:p>
    <w:p w:rsidR="0049319E" w:rsidRDefault="0080454C">
      <w:pPr>
        <w:pStyle w:val="Textoindependiente"/>
        <w:tabs>
          <w:tab w:val="left" w:pos="1691"/>
        </w:tabs>
        <w:spacing w:before="150"/>
        <w:ind w:left="245"/>
      </w:pPr>
      <w:r>
        <w:rPr>
          <w:w w:val="90"/>
        </w:rPr>
        <w:t>11/05</w:t>
      </w:r>
      <w:r w:rsidR="006C37E9">
        <w:rPr>
          <w:w w:val="90"/>
        </w:rPr>
        <w:t>/2021</w:t>
      </w:r>
      <w:r w:rsidR="006C37E9">
        <w:rPr>
          <w:w w:val="90"/>
        </w:rPr>
        <w:tab/>
      </w:r>
      <w:r>
        <w:t>45</w:t>
      </w:r>
      <w:r w:rsidR="006C37E9">
        <w:t>,00€</w:t>
      </w: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rPr>
          <w:sz w:val="20"/>
        </w:rPr>
      </w:pPr>
    </w:p>
    <w:p w:rsidR="0049319E" w:rsidRDefault="0049319E">
      <w:pPr>
        <w:pStyle w:val="Textoindependiente"/>
        <w:spacing w:before="6"/>
        <w:rPr>
          <w:sz w:val="26"/>
        </w:rPr>
      </w:pPr>
      <w:r w:rsidRPr="0049319E">
        <w:pict>
          <v:shape id="_x0000_s1026" type="#_x0000_t202" style="position:absolute;margin-left:56.5pt;margin-top:17.2pt;width:482.25pt;height:29.15pt;z-index:-15727104;mso-wrap-distance-left:0;mso-wrap-distance-right:0;mso-position-horizontal-relative:page" fillcolor="#ddd" stroked="f">
            <v:textbox inset="0,0,0,0">
              <w:txbxContent>
                <w:p w:rsidR="0049319E" w:rsidRDefault="006C37E9">
                  <w:pPr>
                    <w:pStyle w:val="Textoindependiente"/>
                    <w:spacing w:before="165"/>
                    <w:ind w:left="135"/>
                  </w:pPr>
                  <w:r>
                    <w:rPr>
                      <w:w w:val="90"/>
                    </w:rPr>
                    <w:t>Forma</w:t>
                  </w:r>
                  <w:r>
                    <w:rPr>
                      <w:spacing w:val="-15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de</w:t>
                  </w:r>
                  <w:r>
                    <w:rPr>
                      <w:spacing w:val="-1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pago</w:t>
                  </w:r>
                </w:p>
              </w:txbxContent>
            </v:textbox>
            <w10:wrap type="topAndBottom" anchorx="page"/>
          </v:shape>
        </w:pict>
      </w:r>
    </w:p>
    <w:p w:rsidR="0049319E" w:rsidRDefault="006C37E9">
      <w:pPr>
        <w:pStyle w:val="Textoindependiente"/>
        <w:spacing w:before="150"/>
        <w:ind w:left="245"/>
      </w:pPr>
      <w:r>
        <w:rPr>
          <w:w w:val="90"/>
        </w:rPr>
        <w:t>Pago</w:t>
      </w:r>
      <w:r>
        <w:rPr>
          <w:spacing w:val="-13"/>
          <w:w w:val="90"/>
        </w:rPr>
        <w:t xml:space="preserve"> </w:t>
      </w:r>
      <w:r>
        <w:rPr>
          <w:w w:val="90"/>
        </w:rPr>
        <w:t>mediante</w:t>
      </w:r>
      <w:r>
        <w:rPr>
          <w:spacing w:val="-13"/>
          <w:w w:val="90"/>
        </w:rPr>
        <w:t xml:space="preserve"> </w:t>
      </w:r>
      <w:r>
        <w:rPr>
          <w:w w:val="90"/>
        </w:rPr>
        <w:t>tarjeta</w:t>
      </w:r>
      <w:r>
        <w:rPr>
          <w:spacing w:val="-13"/>
          <w:w w:val="90"/>
        </w:rPr>
        <w:t xml:space="preserve"> </w:t>
      </w:r>
      <w:r>
        <w:rPr>
          <w:w w:val="90"/>
        </w:rPr>
        <w:t>-</w:t>
      </w:r>
      <w:r>
        <w:rPr>
          <w:spacing w:val="-13"/>
          <w:w w:val="90"/>
        </w:rPr>
        <w:t xml:space="preserve"> </w:t>
      </w:r>
      <w:r>
        <w:rPr>
          <w:w w:val="90"/>
        </w:rPr>
        <w:t>ES09</w:t>
      </w:r>
      <w:r>
        <w:rPr>
          <w:spacing w:val="-13"/>
          <w:w w:val="90"/>
        </w:rPr>
        <w:t xml:space="preserve"> </w:t>
      </w:r>
      <w:r>
        <w:rPr>
          <w:w w:val="90"/>
        </w:rPr>
        <w:t>0081</w:t>
      </w:r>
      <w:r>
        <w:rPr>
          <w:spacing w:val="-13"/>
          <w:w w:val="90"/>
        </w:rPr>
        <w:t xml:space="preserve"> </w:t>
      </w:r>
      <w:r>
        <w:rPr>
          <w:w w:val="90"/>
        </w:rPr>
        <w:t>5498</w:t>
      </w:r>
      <w:r>
        <w:rPr>
          <w:spacing w:val="-13"/>
          <w:w w:val="90"/>
        </w:rPr>
        <w:t xml:space="preserve"> </w:t>
      </w:r>
      <w:r>
        <w:rPr>
          <w:w w:val="90"/>
        </w:rPr>
        <w:t>0400</w:t>
      </w:r>
      <w:r>
        <w:rPr>
          <w:spacing w:val="-13"/>
          <w:w w:val="90"/>
        </w:rPr>
        <w:t xml:space="preserve"> </w:t>
      </w:r>
      <w:r>
        <w:rPr>
          <w:w w:val="90"/>
        </w:rPr>
        <w:t>0133</w:t>
      </w:r>
      <w:r>
        <w:rPr>
          <w:spacing w:val="-13"/>
          <w:w w:val="90"/>
        </w:rPr>
        <w:t xml:space="preserve"> </w:t>
      </w:r>
      <w:r>
        <w:rPr>
          <w:w w:val="90"/>
        </w:rPr>
        <w:t>9544</w:t>
      </w:r>
    </w:p>
    <w:sectPr w:rsidR="0049319E" w:rsidSect="0049319E">
      <w:type w:val="continuous"/>
      <w:pgSz w:w="11910" w:h="16840"/>
      <w:pgMar w:top="11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9319E"/>
    <w:rsid w:val="001245D5"/>
    <w:rsid w:val="0049319E"/>
    <w:rsid w:val="005F690F"/>
    <w:rsid w:val="006A2A1E"/>
    <w:rsid w:val="006C37E9"/>
    <w:rsid w:val="0080454C"/>
    <w:rsid w:val="00C3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319E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9319E"/>
  </w:style>
  <w:style w:type="paragraph" w:styleId="Ttulo">
    <w:name w:val="Title"/>
    <w:basedOn w:val="Normal"/>
    <w:uiPriority w:val="1"/>
    <w:qFormat/>
    <w:rsid w:val="0049319E"/>
    <w:pPr>
      <w:spacing w:before="87"/>
      <w:ind w:right="105"/>
      <w:jc w:val="right"/>
    </w:pPr>
    <w:rPr>
      <w:sz w:val="34"/>
      <w:szCs w:val="34"/>
    </w:rPr>
  </w:style>
  <w:style w:type="paragraph" w:styleId="Prrafodelista">
    <w:name w:val="List Paragraph"/>
    <w:basedOn w:val="Normal"/>
    <w:uiPriority w:val="1"/>
    <w:qFormat/>
    <w:rsid w:val="0049319E"/>
  </w:style>
  <w:style w:type="paragraph" w:customStyle="1" w:styleId="TableParagraph">
    <w:name w:val="Table Paragraph"/>
    <w:basedOn w:val="Normal"/>
    <w:uiPriority w:val="1"/>
    <w:qFormat/>
    <w:rsid w:val="0049319E"/>
    <w:pPr>
      <w:spacing w:before="1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F5AD-D4B9-4395-9086-53BC1068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Factura RedClaimer</vt:lpstr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Factura RedClaimer</dc:title>
  <cp:lastModifiedBy>el_alex92@hotmail.com</cp:lastModifiedBy>
  <cp:revision>4</cp:revision>
  <dcterms:created xsi:type="dcterms:W3CDTF">2021-03-12T13:20:00Z</dcterms:created>
  <dcterms:modified xsi:type="dcterms:W3CDTF">2021-05-11T17:08:00Z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LastSaved">
    <vt:filetime>2021-03-12T00:00:00Z</vt:filetime>
  </property>
</Properties>
</file>