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50C9" w14:textId="77777777" w:rsidR="0070661C" w:rsidRDefault="009D61DB">
      <w:pPr>
        <w:tabs>
          <w:tab w:val="right" w:pos="10290"/>
        </w:tabs>
        <w:spacing w:after="0"/>
        <w:ind w:left="-15"/>
      </w:pPr>
      <w:r>
        <w:rPr>
          <w:rFonts w:ascii="Arial" w:eastAsia="Arial" w:hAnsi="Arial" w:cs="Arial"/>
          <w:b/>
          <w:sz w:val="26"/>
        </w:rPr>
        <w:t>SUMINISTROS SIDERURGICOS MUNCA S.L</w:t>
      </w:r>
      <w:r>
        <w:rPr>
          <w:rFonts w:ascii="Arial" w:eastAsia="Arial" w:hAnsi="Arial" w:cs="Arial"/>
          <w:b/>
          <w:sz w:val="26"/>
        </w:rPr>
        <w:tab/>
        <w:t>30/05/2025</w:t>
      </w:r>
    </w:p>
    <w:p w14:paraId="141DE9C4" w14:textId="77777777" w:rsidR="0070661C" w:rsidRDefault="009D61D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POL IND, LA ESTRELLA C/ALBAÑIL, N8</w:t>
      </w:r>
    </w:p>
    <w:p w14:paraId="5A9DC743" w14:textId="77777777" w:rsidR="0070661C" w:rsidRDefault="009D61D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41100 CORIA DEL RIO</w:t>
      </w:r>
    </w:p>
    <w:p w14:paraId="71F244FB" w14:textId="77777777" w:rsidR="0070661C" w:rsidRDefault="009D61DB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>SEVILLA, España</w:t>
      </w:r>
    </w:p>
    <w:p w14:paraId="764D43BF" w14:textId="77777777" w:rsidR="0070661C" w:rsidRDefault="009D61DB">
      <w:pPr>
        <w:spacing w:after="253"/>
        <w:ind w:left="-5" w:hanging="10"/>
      </w:pPr>
      <w:r>
        <w:rPr>
          <w:rFonts w:ascii="Arial" w:eastAsia="Arial" w:hAnsi="Arial" w:cs="Arial"/>
          <w:sz w:val="20"/>
        </w:rPr>
        <w:t>NIF: B56508849</w:t>
      </w:r>
    </w:p>
    <w:p w14:paraId="0D2CEC41" w14:textId="77777777" w:rsidR="0070661C" w:rsidRDefault="009D61DB">
      <w:pPr>
        <w:spacing w:after="67"/>
        <w:ind w:left="15"/>
        <w:jc w:val="center"/>
      </w:pPr>
      <w:r>
        <w:rPr>
          <w:rFonts w:ascii="Arial" w:eastAsia="Arial" w:hAnsi="Arial" w:cs="Arial"/>
          <w:b/>
          <w:sz w:val="41"/>
        </w:rPr>
        <w:t>FACTURA</w:t>
      </w:r>
    </w:p>
    <w:p w14:paraId="0F702274" w14:textId="77777777" w:rsidR="0070661C" w:rsidRDefault="009D61DB">
      <w:pPr>
        <w:spacing w:after="403"/>
        <w:ind w:left="-5" w:hanging="10"/>
      </w:pPr>
      <w:r>
        <w:rPr>
          <w:rFonts w:ascii="Arial" w:eastAsia="Arial" w:hAnsi="Arial" w:cs="Arial"/>
          <w:b/>
          <w:sz w:val="26"/>
        </w:rPr>
        <w:t>Número de factura: 2025-0037</w:t>
      </w:r>
    </w:p>
    <w:p w14:paraId="5BE66F64" w14:textId="77777777" w:rsidR="0070661C" w:rsidRDefault="009D61D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35"/>
      </w:pPr>
      <w:r>
        <w:rPr>
          <w:rFonts w:ascii="Arial" w:eastAsia="Arial" w:hAnsi="Arial" w:cs="Arial"/>
          <w:b/>
          <w:sz w:val="26"/>
        </w:rPr>
        <w:t xml:space="preserve">Casas prefabricadas </w:t>
      </w:r>
      <w:proofErr w:type="spellStart"/>
      <w:r>
        <w:rPr>
          <w:rFonts w:ascii="Arial" w:eastAsia="Arial" w:hAnsi="Arial" w:cs="Arial"/>
          <w:b/>
          <w:sz w:val="26"/>
        </w:rPr>
        <w:t>sanpri</w:t>
      </w:r>
      <w:proofErr w:type="spellEnd"/>
      <w:r>
        <w:rPr>
          <w:rFonts w:ascii="Arial" w:eastAsia="Arial" w:hAnsi="Arial" w:cs="Arial"/>
          <w:b/>
          <w:sz w:val="26"/>
        </w:rPr>
        <w:t xml:space="preserve"> SL.</w:t>
      </w:r>
    </w:p>
    <w:p w14:paraId="324C3276" w14:textId="77777777" w:rsidR="0070661C" w:rsidRDefault="009D61D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45" w:hanging="10"/>
      </w:pPr>
      <w:r>
        <w:rPr>
          <w:rFonts w:ascii="Arial" w:eastAsia="Arial" w:hAnsi="Arial" w:cs="Arial"/>
          <w:sz w:val="20"/>
        </w:rPr>
        <w:t>Lugar cañada del real tesoro 120</w:t>
      </w:r>
    </w:p>
    <w:p w14:paraId="30389842" w14:textId="77777777" w:rsidR="0070661C" w:rsidRDefault="009D61D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45" w:hanging="10"/>
      </w:pPr>
      <w:r>
        <w:rPr>
          <w:rFonts w:ascii="Arial" w:eastAsia="Arial" w:hAnsi="Arial" w:cs="Arial"/>
          <w:sz w:val="20"/>
        </w:rPr>
        <w:t>29380 Cortes de la frontera</w:t>
      </w:r>
    </w:p>
    <w:p w14:paraId="0635E915" w14:textId="77777777" w:rsidR="0070661C" w:rsidRDefault="009D61D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45" w:hanging="10"/>
      </w:pPr>
      <w:r>
        <w:rPr>
          <w:rFonts w:ascii="Arial" w:eastAsia="Arial" w:hAnsi="Arial" w:cs="Arial"/>
          <w:sz w:val="20"/>
        </w:rPr>
        <w:t>Málaga, España</w:t>
      </w:r>
    </w:p>
    <w:p w14:paraId="5D3B7A95" w14:textId="77777777" w:rsidR="0070661C" w:rsidRDefault="009D61D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62"/>
        <w:ind w:left="145" w:hanging="10"/>
      </w:pPr>
      <w:r>
        <w:rPr>
          <w:rFonts w:ascii="Arial" w:eastAsia="Arial" w:hAnsi="Arial" w:cs="Arial"/>
          <w:sz w:val="20"/>
        </w:rPr>
        <w:t>NIF: B06797120</w:t>
      </w:r>
    </w:p>
    <w:tbl>
      <w:tblPr>
        <w:tblStyle w:val="TableGrid"/>
        <w:tblW w:w="10275" w:type="dxa"/>
        <w:tblInd w:w="6" w:type="dxa"/>
        <w:tblCellMar>
          <w:top w:w="57" w:type="dxa"/>
          <w:left w:w="84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3962"/>
        <w:gridCol w:w="705"/>
        <w:gridCol w:w="1425"/>
        <w:gridCol w:w="1635"/>
        <w:gridCol w:w="915"/>
        <w:gridCol w:w="1633"/>
      </w:tblGrid>
      <w:tr w:rsidR="0070661C" w14:paraId="745B1B3B" w14:textId="77777777">
        <w:trPr>
          <w:trHeight w:val="390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4DDA898F" w14:textId="77777777" w:rsidR="0070661C" w:rsidRDefault="009D61DB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CONCEPTO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53DC0E36" w14:textId="77777777" w:rsidR="0070661C" w:rsidRDefault="009D61DB">
            <w:pPr>
              <w:spacing w:after="0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UDS.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3C1A1099" w14:textId="77777777" w:rsidR="0070661C" w:rsidRDefault="009D61DB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BASE UD.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4EFB9566" w14:textId="77777777" w:rsidR="0070661C" w:rsidRDefault="009D61DB">
            <w:pPr>
              <w:spacing w:after="0"/>
              <w:ind w:left="133"/>
            </w:pPr>
            <w:r>
              <w:rPr>
                <w:rFonts w:ascii="Arial" w:eastAsia="Arial" w:hAnsi="Arial" w:cs="Arial"/>
                <w:b/>
                <w:sz w:val="20"/>
              </w:rPr>
              <w:t>BASE TOTAL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249F3F66" w14:textId="77777777" w:rsidR="0070661C" w:rsidRDefault="009D61DB">
            <w:pPr>
              <w:spacing w:after="0"/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% IVA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0C5001A0" w14:textId="77777777" w:rsidR="0070661C" w:rsidRDefault="009D61DB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IVA</w:t>
            </w:r>
          </w:p>
        </w:tc>
      </w:tr>
      <w:tr w:rsidR="0070661C" w14:paraId="0C4586F9" w14:textId="77777777">
        <w:trPr>
          <w:trHeight w:val="329"/>
        </w:trPr>
        <w:tc>
          <w:tcPr>
            <w:tcW w:w="3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30AAE8" w14:textId="77777777" w:rsidR="0070661C" w:rsidRDefault="009D61D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25 PERFIL 60X120X60X35X1.5 GALVANIZADA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196583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584DA0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55,00 €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A6B058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1.375,00 €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C7E2CF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54D392" w14:textId="77777777" w:rsidR="0070661C" w:rsidRDefault="009D61D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288,75 €</w:t>
            </w:r>
          </w:p>
        </w:tc>
      </w:tr>
      <w:tr w:rsidR="0070661C" w14:paraId="121C80DB" w14:textId="77777777">
        <w:trPr>
          <w:trHeight w:val="540"/>
        </w:trPr>
        <w:tc>
          <w:tcPr>
            <w:tcW w:w="3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57A664" w14:textId="77777777" w:rsidR="0070661C" w:rsidRDefault="009D61DB">
            <w:pPr>
              <w:spacing w:after="1"/>
              <w:jc w:val="both"/>
            </w:pPr>
            <w:r>
              <w:rPr>
                <w:rFonts w:ascii="Arial" w:eastAsia="Arial" w:hAnsi="Arial" w:cs="Arial"/>
                <w:sz w:val="18"/>
              </w:rPr>
              <w:t>30 CHAPAS PLEGADA 15X15 A 2.50MTRS</w:t>
            </w:r>
          </w:p>
          <w:p w14:paraId="57974369" w14:textId="77777777" w:rsidR="0070661C" w:rsidRDefault="009D61D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GALVANIZADA</w:t>
            </w:r>
          </w:p>
        </w:tc>
        <w:tc>
          <w:tcPr>
            <w:tcW w:w="7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02015D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60</w:t>
            </w:r>
          </w:p>
        </w:tc>
        <w:tc>
          <w:tcPr>
            <w:tcW w:w="1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FB2E0B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20,10 €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222CFE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1.206,00 €</w:t>
            </w:r>
          </w:p>
        </w:tc>
        <w:tc>
          <w:tcPr>
            <w:tcW w:w="91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24F3AC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16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A500CC" w14:textId="77777777" w:rsidR="0070661C" w:rsidRDefault="009D61D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253,26 €</w:t>
            </w:r>
          </w:p>
        </w:tc>
      </w:tr>
      <w:tr w:rsidR="0070661C" w14:paraId="0C9B7766" w14:textId="77777777">
        <w:trPr>
          <w:trHeight w:val="317"/>
        </w:trPr>
        <w:tc>
          <w:tcPr>
            <w:tcW w:w="39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16DD" w14:textId="77777777" w:rsidR="0070661C" w:rsidRDefault="009D61D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260 UES DE 3 MTRS LACADA 25X43X25</w:t>
            </w:r>
          </w:p>
        </w:tc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21D2A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260</w:t>
            </w:r>
          </w:p>
        </w:tc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97EB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4,85 €</w:t>
            </w:r>
          </w:p>
        </w:tc>
        <w:tc>
          <w:tcPr>
            <w:tcW w:w="1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ED09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1.261,00 €</w:t>
            </w:r>
          </w:p>
        </w:tc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5ADE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21%</w:t>
            </w:r>
          </w:p>
        </w:tc>
        <w:tc>
          <w:tcPr>
            <w:tcW w:w="16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E65D" w14:textId="77777777" w:rsidR="0070661C" w:rsidRDefault="009D61D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264,81 €</w:t>
            </w:r>
          </w:p>
        </w:tc>
      </w:tr>
    </w:tbl>
    <w:p w14:paraId="43402FF6" w14:textId="77777777" w:rsidR="0070661C" w:rsidRDefault="009D61DB">
      <w:pPr>
        <w:spacing w:after="0"/>
      </w:pPr>
      <w:r>
        <w:rPr>
          <w:rFonts w:ascii="Arial" w:eastAsia="Arial" w:hAnsi="Arial" w:cs="Arial"/>
          <w:b/>
          <w:sz w:val="20"/>
        </w:rPr>
        <w:t>Fecha de vencimiento: 30/05/2025</w:t>
      </w:r>
    </w:p>
    <w:tbl>
      <w:tblPr>
        <w:tblStyle w:val="TableGrid"/>
        <w:tblW w:w="10275" w:type="dxa"/>
        <w:tblInd w:w="6" w:type="dxa"/>
        <w:tblCellMar>
          <w:top w:w="41" w:type="dxa"/>
          <w:left w:w="115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5762"/>
        <w:gridCol w:w="2460"/>
        <w:gridCol w:w="2053"/>
      </w:tblGrid>
      <w:tr w:rsidR="0070661C" w14:paraId="35A46476" w14:textId="77777777">
        <w:trPr>
          <w:trHeight w:val="390"/>
        </w:trPr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107CDB25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BASE IMPONIBLE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20EFC7B3" w14:textId="77777777" w:rsidR="0070661C" w:rsidRDefault="009D61DB">
            <w:pPr>
              <w:spacing w:after="0"/>
              <w:ind w:right="3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TIPO IMPUESTO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</w:tcPr>
          <w:p w14:paraId="29CCECC7" w14:textId="77777777" w:rsidR="0070661C" w:rsidRDefault="009D61DB">
            <w:pPr>
              <w:spacing w:after="0"/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IMPUESTO</w:t>
            </w:r>
          </w:p>
        </w:tc>
      </w:tr>
      <w:tr w:rsidR="0070661C" w14:paraId="11E9C761" w14:textId="77777777">
        <w:trPr>
          <w:trHeight w:val="287"/>
        </w:trPr>
        <w:tc>
          <w:tcPr>
            <w:tcW w:w="5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D85B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3.842,00 €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24EE" w14:textId="77777777" w:rsidR="0070661C" w:rsidRDefault="009D61DB">
            <w:pPr>
              <w:spacing w:after="0"/>
              <w:ind w:right="2"/>
              <w:jc w:val="right"/>
            </w:pPr>
            <w:r>
              <w:rPr>
                <w:rFonts w:ascii="Arial" w:eastAsia="Arial" w:hAnsi="Arial" w:cs="Arial"/>
                <w:sz w:val="18"/>
              </w:rPr>
              <w:t>IVA 21%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7A55" w14:textId="77777777" w:rsidR="0070661C" w:rsidRDefault="009D61DB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8"/>
              </w:rPr>
              <w:t>806,82 €</w:t>
            </w:r>
          </w:p>
        </w:tc>
      </w:tr>
      <w:tr w:rsidR="0070661C" w14:paraId="451D39FB" w14:textId="77777777">
        <w:trPr>
          <w:trHeight w:val="915"/>
        </w:trPr>
        <w:tc>
          <w:tcPr>
            <w:tcW w:w="576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0928611" w14:textId="77777777" w:rsidR="0070661C" w:rsidRDefault="0070661C"/>
        </w:tc>
        <w:tc>
          <w:tcPr>
            <w:tcW w:w="4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E0C00" w14:textId="77777777" w:rsidR="0070661C" w:rsidRDefault="009D61DB">
            <w:pPr>
              <w:tabs>
                <w:tab w:val="center" w:pos="2382"/>
                <w:tab w:val="right" w:pos="4317"/>
              </w:tabs>
              <w:spacing w:after="52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Total Base Imponible: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3.842,00 €</w:t>
            </w:r>
          </w:p>
          <w:p w14:paraId="218F1CF7" w14:textId="77777777" w:rsidR="0070661C" w:rsidRDefault="009D61DB">
            <w:pPr>
              <w:tabs>
                <w:tab w:val="center" w:pos="2900"/>
                <w:tab w:val="right" w:pos="4317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b/>
                <w:sz w:val="18"/>
              </w:rPr>
              <w:t>Total IVA: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806,82 €</w:t>
            </w:r>
          </w:p>
          <w:p w14:paraId="0A56F5B8" w14:textId="77777777" w:rsidR="0070661C" w:rsidRDefault="009D61D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TOTAL: 4.648,82 €</w:t>
            </w:r>
          </w:p>
        </w:tc>
      </w:tr>
    </w:tbl>
    <w:p w14:paraId="0D463D7C" w14:textId="77777777" w:rsidR="0070661C" w:rsidRDefault="009D61DB">
      <w:pPr>
        <w:spacing w:after="0"/>
        <w:ind w:left="45"/>
        <w:jc w:val="center"/>
      </w:pPr>
      <w:r>
        <w:rPr>
          <w:rFonts w:ascii="Arial" w:eastAsia="Arial" w:hAnsi="Arial" w:cs="Arial"/>
          <w:i/>
          <w:sz w:val="15"/>
        </w:rPr>
        <w:t xml:space="preserve">Puede contabilizar esta factura automáticamente accediendo a </w:t>
      </w:r>
      <w:r>
        <w:rPr>
          <w:rFonts w:ascii="Arial" w:eastAsia="Arial" w:hAnsi="Arial" w:cs="Arial"/>
          <w:i/>
          <w:sz w:val="15"/>
          <w:u w:val="single" w:color="000000"/>
        </w:rPr>
        <w:t>http://app.contasimple.com/importar/UIJQ1TU9B</w:t>
      </w:r>
    </w:p>
    <w:sectPr w:rsidR="0070661C">
      <w:pgSz w:w="11900" w:h="16840"/>
      <w:pgMar w:top="1440" w:right="815" w:bottom="1208" w:left="7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1C"/>
    <w:rsid w:val="0051318B"/>
    <w:rsid w:val="0070661C"/>
    <w:rsid w:val="009D61DB"/>
    <w:rsid w:val="00D6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C06FB"/>
  <w15:docId w15:val="{F03BF2FE-4F0B-7647-AA9F-09C29B09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Factura_2025-0037</dc:title>
  <dc:subject/>
  <dc:creator/>
  <cp:keywords/>
  <cp:lastModifiedBy>francisco j cancelo muñiz</cp:lastModifiedBy>
  <cp:revision>2</cp:revision>
  <dcterms:created xsi:type="dcterms:W3CDTF">2025-11-25T09:53:00Z</dcterms:created>
  <dcterms:modified xsi:type="dcterms:W3CDTF">2025-11-25T09:53:00Z</dcterms:modified>
</cp:coreProperties>
</file>